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46D" w:rsidRPr="00F3635D" w:rsidRDefault="00F34650" w:rsidP="007B046D">
      <w:pPr>
        <w:spacing w:line="240" w:lineRule="auto"/>
        <w:ind w:firstLine="0"/>
        <w:jc w:val="right"/>
        <w:rPr>
          <w:rFonts w:eastAsia="Times New Roman" w:cs="Times New Roman"/>
          <w:szCs w:val="24"/>
          <w:lang w:eastAsia="ru-RU"/>
        </w:rPr>
      </w:pPr>
      <w:r w:rsidRPr="00F3635D">
        <w:rPr>
          <w:rFonts w:eastAsia="Times New Roman" w:cs="Times New Roman"/>
          <w:szCs w:val="24"/>
          <w:lang w:eastAsia="ru-RU"/>
        </w:rPr>
        <w:t xml:space="preserve">Приложение № </w:t>
      </w:r>
      <w:r w:rsidR="00F3635D" w:rsidRPr="00F3635D">
        <w:rPr>
          <w:rFonts w:eastAsia="Times New Roman" w:cs="Times New Roman"/>
          <w:szCs w:val="24"/>
          <w:lang w:eastAsia="ru-RU"/>
        </w:rPr>
        <w:t>45</w:t>
      </w:r>
      <w:r w:rsidR="007B046D" w:rsidRPr="00F3635D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</w:t>
      </w:r>
    </w:p>
    <w:p w:rsidR="007B046D" w:rsidRPr="007B046D" w:rsidRDefault="007B046D" w:rsidP="007B046D">
      <w:pPr>
        <w:spacing w:line="240" w:lineRule="auto"/>
        <w:ind w:firstLine="0"/>
        <w:jc w:val="right"/>
        <w:rPr>
          <w:rFonts w:eastAsia="Times New Roman" w:cs="Times New Roman"/>
          <w:szCs w:val="24"/>
          <w:lang w:eastAsia="ru-RU"/>
        </w:rPr>
      </w:pPr>
      <w:r w:rsidRPr="007B046D">
        <w:rPr>
          <w:rFonts w:eastAsia="Times New Roman" w:cs="Times New Roman"/>
          <w:szCs w:val="24"/>
          <w:lang w:eastAsia="ru-RU"/>
        </w:rPr>
        <w:t>к Тарифному соглашению</w:t>
      </w:r>
    </w:p>
    <w:p w:rsidR="007B046D" w:rsidRPr="007B046D" w:rsidRDefault="007B046D" w:rsidP="007B046D">
      <w:pPr>
        <w:spacing w:line="240" w:lineRule="auto"/>
        <w:ind w:firstLine="0"/>
        <w:jc w:val="right"/>
        <w:rPr>
          <w:rFonts w:eastAsia="Times New Roman" w:cs="Times New Roman"/>
          <w:szCs w:val="24"/>
          <w:lang w:eastAsia="ru-RU"/>
        </w:rPr>
      </w:pPr>
      <w:r w:rsidRPr="007B046D">
        <w:rPr>
          <w:rFonts w:eastAsia="Times New Roman" w:cs="Times New Roman"/>
          <w:szCs w:val="24"/>
          <w:lang w:eastAsia="ru-RU"/>
        </w:rPr>
        <w:t xml:space="preserve">                             </w:t>
      </w:r>
      <w:bookmarkStart w:id="0" w:name="_GoBack"/>
      <w:bookmarkEnd w:id="0"/>
      <w:r w:rsidRPr="007B046D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в сфере обязательного </w:t>
      </w:r>
    </w:p>
    <w:p w:rsidR="007B046D" w:rsidRPr="007B046D" w:rsidRDefault="007B046D" w:rsidP="007B046D">
      <w:pPr>
        <w:spacing w:line="240" w:lineRule="auto"/>
        <w:ind w:firstLine="0"/>
        <w:jc w:val="right"/>
        <w:rPr>
          <w:rFonts w:eastAsia="Times New Roman" w:cs="Times New Roman"/>
          <w:szCs w:val="24"/>
          <w:lang w:eastAsia="ru-RU"/>
        </w:rPr>
      </w:pPr>
      <w:r w:rsidRPr="007B046D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                  медицинского страхования </w:t>
      </w:r>
    </w:p>
    <w:p w:rsidR="007B046D" w:rsidRDefault="007B046D" w:rsidP="00D642B3">
      <w:pPr>
        <w:spacing w:line="240" w:lineRule="auto"/>
        <w:ind w:firstLine="0"/>
        <w:jc w:val="right"/>
        <w:rPr>
          <w:rFonts w:eastAsia="Times New Roman" w:cs="Times New Roman"/>
          <w:szCs w:val="24"/>
          <w:lang w:eastAsia="ru-RU"/>
        </w:rPr>
      </w:pPr>
      <w:r w:rsidRPr="007B046D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                </w:t>
      </w:r>
      <w:r w:rsidR="009B3222">
        <w:rPr>
          <w:rFonts w:eastAsia="Times New Roman" w:cs="Times New Roman"/>
          <w:szCs w:val="24"/>
          <w:lang w:eastAsia="ru-RU"/>
        </w:rPr>
        <w:t xml:space="preserve">         Амурской области на 202</w:t>
      </w:r>
      <w:r w:rsidR="00501CCC">
        <w:rPr>
          <w:rFonts w:eastAsia="Times New Roman" w:cs="Times New Roman"/>
          <w:szCs w:val="24"/>
          <w:lang w:eastAsia="ru-RU"/>
        </w:rPr>
        <w:t>5</w:t>
      </w:r>
      <w:r w:rsidR="00D642B3">
        <w:rPr>
          <w:rFonts w:eastAsia="Times New Roman" w:cs="Times New Roman"/>
          <w:szCs w:val="24"/>
          <w:lang w:eastAsia="ru-RU"/>
        </w:rPr>
        <w:t xml:space="preserve"> г.</w:t>
      </w:r>
    </w:p>
    <w:p w:rsidR="00D642B3" w:rsidRDefault="00D642B3" w:rsidP="00D642B3">
      <w:pPr>
        <w:spacing w:line="240" w:lineRule="auto"/>
        <w:ind w:firstLine="0"/>
        <w:jc w:val="right"/>
        <w:rPr>
          <w:rFonts w:eastAsia="Calibri" w:cs="Times New Roman"/>
          <w:b/>
          <w:sz w:val="28"/>
        </w:rPr>
      </w:pPr>
    </w:p>
    <w:p w:rsidR="001156DE" w:rsidRPr="00627E69" w:rsidRDefault="007B046D" w:rsidP="00D642B3">
      <w:pPr>
        <w:spacing w:after="200" w:line="276" w:lineRule="auto"/>
        <w:ind w:firstLine="0"/>
        <w:jc w:val="center"/>
        <w:rPr>
          <w:b/>
          <w:color w:val="000000" w:themeColor="text1"/>
          <w:sz w:val="48"/>
          <w:szCs w:val="40"/>
        </w:rPr>
      </w:pPr>
      <w:r w:rsidRPr="00917865">
        <w:rPr>
          <w:rFonts w:eastAsia="Calibri" w:cs="Times New Roman"/>
          <w:b/>
          <w:sz w:val="28"/>
        </w:rPr>
        <w:t xml:space="preserve">Перечень КСГ дневного стационара, которые предполагают хирургическое </w:t>
      </w:r>
      <w:r w:rsidR="00177D57">
        <w:rPr>
          <w:rFonts w:eastAsia="Calibri" w:cs="Times New Roman"/>
          <w:b/>
          <w:sz w:val="28"/>
        </w:rPr>
        <w:t>вмешательство</w:t>
      </w:r>
      <w:r w:rsidRPr="00917865">
        <w:rPr>
          <w:rFonts w:eastAsia="Calibri" w:cs="Times New Roman"/>
          <w:b/>
          <w:sz w:val="28"/>
        </w:rPr>
        <w:t xml:space="preserve"> или </w:t>
      </w:r>
      <w:proofErr w:type="spellStart"/>
      <w:r w:rsidRPr="00917865">
        <w:rPr>
          <w:rFonts w:eastAsia="Calibri" w:cs="Times New Roman"/>
          <w:b/>
          <w:sz w:val="28"/>
        </w:rPr>
        <w:t>тромболитическую</w:t>
      </w:r>
      <w:proofErr w:type="spellEnd"/>
      <w:r w:rsidRPr="00917865">
        <w:rPr>
          <w:rFonts w:eastAsia="Calibri" w:cs="Times New Roman"/>
          <w:b/>
          <w:sz w:val="28"/>
        </w:rPr>
        <w:t xml:space="preserve"> терапию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7938"/>
      </w:tblGrid>
      <w:tr w:rsidR="00B470E0" w:rsidRPr="00492AEB" w:rsidTr="00573E79">
        <w:trPr>
          <w:trHeight w:val="698"/>
          <w:tblHeader/>
        </w:trPr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70E0" w:rsidRPr="00B470E0" w:rsidRDefault="00B470E0" w:rsidP="00B470E0">
            <w:pPr>
              <w:spacing w:line="240" w:lineRule="auto"/>
              <w:ind w:firstLine="34"/>
              <w:jc w:val="center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B470E0">
              <w:rPr>
                <w:rFonts w:eastAsia="Times New Roman" w:cs="Times New Roman"/>
                <w:b/>
                <w:bCs/>
                <w:szCs w:val="24"/>
                <w:lang w:eastAsia="ru-RU"/>
              </w:rPr>
              <w:t>№ КСГ</w:t>
            </w:r>
          </w:p>
        </w:tc>
        <w:tc>
          <w:tcPr>
            <w:tcW w:w="7938" w:type="dxa"/>
            <w:shd w:val="clear" w:color="auto" w:fill="auto"/>
            <w:noWrap/>
            <w:vAlign w:val="bottom"/>
            <w:hideMark/>
          </w:tcPr>
          <w:p w:rsidR="00B470E0" w:rsidRPr="00B470E0" w:rsidRDefault="00B470E0" w:rsidP="00B470E0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B470E0">
              <w:rPr>
                <w:rFonts w:eastAsia="Calibri" w:cs="Times New Roman"/>
                <w:b/>
                <w:szCs w:val="24"/>
              </w:rPr>
              <w:t>Наименование КСГ</w:t>
            </w:r>
          </w:p>
        </w:tc>
      </w:tr>
      <w:tr w:rsidR="001156DE" w:rsidRPr="00492AEB" w:rsidTr="00E63508">
        <w:trPr>
          <w:trHeight w:val="738"/>
        </w:trPr>
        <w:tc>
          <w:tcPr>
            <w:tcW w:w="94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1156DE" w:rsidRPr="00A853A3" w:rsidRDefault="001156DE" w:rsidP="00E63508">
            <w:pPr>
              <w:spacing w:line="240" w:lineRule="auto"/>
              <w:jc w:val="center"/>
              <w:rPr>
                <w:b/>
                <w:color w:val="000000" w:themeColor="text1"/>
              </w:rPr>
            </w:pPr>
            <w:r w:rsidRPr="00A853A3">
              <w:rPr>
                <w:b/>
                <w:color w:val="000000" w:themeColor="text1"/>
              </w:rPr>
              <w:t>В условиях дневного стационара</w:t>
            </w:r>
          </w:p>
        </w:tc>
      </w:tr>
      <w:tr w:rsidR="001156DE" w:rsidRPr="00492AEB" w:rsidTr="007D1E17">
        <w:trPr>
          <w:trHeight w:val="300"/>
        </w:trPr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1156DE" w:rsidRPr="00A853A3" w:rsidRDefault="001156DE" w:rsidP="00E12D14">
            <w:pPr>
              <w:spacing w:line="240" w:lineRule="auto"/>
              <w:ind w:firstLine="0"/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ds02.006</w:t>
            </w:r>
          </w:p>
        </w:tc>
        <w:tc>
          <w:tcPr>
            <w:tcW w:w="7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1156DE" w:rsidRPr="00A853A3" w:rsidRDefault="001156DE" w:rsidP="00B470E0">
            <w:pPr>
              <w:spacing w:line="240" w:lineRule="auto"/>
              <w:ind w:firstLine="0"/>
              <w:jc w:val="left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Искусственное прерывание беременности (аборт)</w:t>
            </w:r>
          </w:p>
        </w:tc>
      </w:tr>
      <w:tr w:rsidR="001156DE" w:rsidRPr="00492AEB" w:rsidTr="007D1E17">
        <w:trPr>
          <w:trHeight w:val="300"/>
        </w:trPr>
        <w:tc>
          <w:tcPr>
            <w:tcW w:w="1560" w:type="dxa"/>
            <w:tcBorders>
              <w:top w:val="single" w:sz="2" w:space="0" w:color="auto"/>
            </w:tcBorders>
            <w:shd w:val="clear" w:color="auto" w:fill="auto"/>
            <w:noWrap/>
            <w:vAlign w:val="center"/>
          </w:tcPr>
          <w:p w:rsidR="001156DE" w:rsidRPr="00A853A3" w:rsidRDefault="001156DE" w:rsidP="00E12D14">
            <w:pPr>
              <w:spacing w:line="240" w:lineRule="auto"/>
              <w:ind w:firstLine="0"/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ds02.003</w:t>
            </w:r>
          </w:p>
        </w:tc>
        <w:tc>
          <w:tcPr>
            <w:tcW w:w="7938" w:type="dxa"/>
            <w:tcBorders>
              <w:top w:val="single" w:sz="2" w:space="0" w:color="auto"/>
            </w:tcBorders>
            <w:shd w:val="clear" w:color="auto" w:fill="auto"/>
            <w:noWrap/>
            <w:vAlign w:val="center"/>
          </w:tcPr>
          <w:p w:rsidR="001156DE" w:rsidRPr="00A853A3" w:rsidRDefault="001156DE" w:rsidP="00B470E0">
            <w:pPr>
              <w:spacing w:line="240" w:lineRule="auto"/>
              <w:ind w:firstLine="0"/>
              <w:jc w:val="left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Операции на женских половых органах (уровень 1)</w:t>
            </w:r>
          </w:p>
        </w:tc>
      </w:tr>
      <w:tr w:rsidR="001156DE" w:rsidRPr="00492AEB" w:rsidTr="007D1E17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</w:tcPr>
          <w:p w:rsidR="001156DE" w:rsidRPr="00A853A3" w:rsidRDefault="001156DE" w:rsidP="00E12D14">
            <w:pPr>
              <w:spacing w:line="240" w:lineRule="auto"/>
              <w:ind w:firstLine="0"/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ds02.004</w:t>
            </w:r>
          </w:p>
        </w:tc>
        <w:tc>
          <w:tcPr>
            <w:tcW w:w="7938" w:type="dxa"/>
            <w:shd w:val="clear" w:color="auto" w:fill="auto"/>
            <w:noWrap/>
            <w:vAlign w:val="center"/>
          </w:tcPr>
          <w:p w:rsidR="001156DE" w:rsidRPr="00A853A3" w:rsidRDefault="001156DE" w:rsidP="00B470E0">
            <w:pPr>
              <w:spacing w:line="240" w:lineRule="auto"/>
              <w:ind w:firstLine="0"/>
              <w:jc w:val="left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Операции на женских половых органах (уровень 2)</w:t>
            </w:r>
          </w:p>
        </w:tc>
      </w:tr>
      <w:tr w:rsidR="001156DE" w:rsidRPr="00492AEB" w:rsidTr="007D1E17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</w:tcPr>
          <w:p w:rsidR="001156DE" w:rsidRPr="00A853A3" w:rsidRDefault="001156DE" w:rsidP="00E12D14">
            <w:pPr>
              <w:spacing w:line="240" w:lineRule="auto"/>
              <w:ind w:firstLine="0"/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ds09.001</w:t>
            </w:r>
          </w:p>
        </w:tc>
        <w:tc>
          <w:tcPr>
            <w:tcW w:w="7938" w:type="dxa"/>
            <w:shd w:val="clear" w:color="auto" w:fill="auto"/>
            <w:noWrap/>
            <w:vAlign w:val="center"/>
          </w:tcPr>
          <w:p w:rsidR="001156DE" w:rsidRPr="00A853A3" w:rsidRDefault="001156DE" w:rsidP="00B470E0">
            <w:pPr>
              <w:spacing w:line="240" w:lineRule="auto"/>
              <w:ind w:firstLine="0"/>
              <w:jc w:val="left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Операции на мужских половых органах, дети</w:t>
            </w:r>
          </w:p>
        </w:tc>
      </w:tr>
      <w:tr w:rsidR="001156DE" w:rsidRPr="00492AEB" w:rsidTr="007D1E17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</w:tcPr>
          <w:p w:rsidR="001156DE" w:rsidRPr="00A853A3" w:rsidRDefault="001156DE" w:rsidP="00E12D14">
            <w:pPr>
              <w:spacing w:line="240" w:lineRule="auto"/>
              <w:ind w:firstLine="0"/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ds09.002</w:t>
            </w:r>
          </w:p>
        </w:tc>
        <w:tc>
          <w:tcPr>
            <w:tcW w:w="7938" w:type="dxa"/>
            <w:shd w:val="clear" w:color="auto" w:fill="auto"/>
            <w:noWrap/>
            <w:vAlign w:val="center"/>
          </w:tcPr>
          <w:p w:rsidR="001156DE" w:rsidRPr="00A853A3" w:rsidRDefault="001156DE" w:rsidP="00B470E0">
            <w:pPr>
              <w:spacing w:line="240" w:lineRule="auto"/>
              <w:ind w:firstLine="0"/>
              <w:jc w:val="left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Операции на почке и мочевыделительной системе, дети</w:t>
            </w:r>
          </w:p>
        </w:tc>
      </w:tr>
      <w:tr w:rsidR="001156DE" w:rsidRPr="00492AEB" w:rsidTr="007D1E17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</w:tcPr>
          <w:p w:rsidR="001156DE" w:rsidRPr="00A853A3" w:rsidRDefault="001156DE" w:rsidP="00E12D14">
            <w:pPr>
              <w:spacing w:line="240" w:lineRule="auto"/>
              <w:ind w:firstLine="0"/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ds10.001</w:t>
            </w:r>
          </w:p>
        </w:tc>
        <w:tc>
          <w:tcPr>
            <w:tcW w:w="7938" w:type="dxa"/>
            <w:shd w:val="clear" w:color="auto" w:fill="auto"/>
            <w:noWrap/>
            <w:vAlign w:val="center"/>
          </w:tcPr>
          <w:p w:rsidR="001156DE" w:rsidRPr="00A853A3" w:rsidRDefault="001156DE" w:rsidP="00B470E0">
            <w:pPr>
              <w:spacing w:line="240" w:lineRule="auto"/>
              <w:ind w:firstLine="0"/>
              <w:jc w:val="left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Операции по поводу грыж, дети</w:t>
            </w:r>
          </w:p>
        </w:tc>
      </w:tr>
      <w:tr w:rsidR="001156DE" w:rsidRPr="00492AEB" w:rsidTr="007D1E17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</w:tcPr>
          <w:p w:rsidR="001156DE" w:rsidRPr="00A853A3" w:rsidRDefault="001156DE" w:rsidP="00E12D14">
            <w:pPr>
              <w:spacing w:line="240" w:lineRule="auto"/>
              <w:ind w:firstLine="0"/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ds13.002</w:t>
            </w:r>
          </w:p>
        </w:tc>
        <w:tc>
          <w:tcPr>
            <w:tcW w:w="7938" w:type="dxa"/>
            <w:shd w:val="clear" w:color="auto" w:fill="auto"/>
            <w:noWrap/>
            <w:vAlign w:val="center"/>
          </w:tcPr>
          <w:p w:rsidR="001156DE" w:rsidRPr="00A853A3" w:rsidRDefault="001156DE" w:rsidP="00B470E0">
            <w:pPr>
              <w:spacing w:line="240" w:lineRule="auto"/>
              <w:ind w:firstLine="0"/>
              <w:jc w:val="left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Болезни системы кровообращения с применением инвазивных методов</w:t>
            </w:r>
          </w:p>
        </w:tc>
      </w:tr>
      <w:tr w:rsidR="001156DE" w:rsidRPr="00492AEB" w:rsidTr="007D1E17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</w:tcPr>
          <w:p w:rsidR="001156DE" w:rsidRPr="00A853A3" w:rsidRDefault="001156DE" w:rsidP="00E12D14">
            <w:pPr>
              <w:spacing w:line="240" w:lineRule="auto"/>
              <w:ind w:firstLine="0"/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ds14.001</w:t>
            </w:r>
          </w:p>
        </w:tc>
        <w:tc>
          <w:tcPr>
            <w:tcW w:w="7938" w:type="dxa"/>
            <w:shd w:val="clear" w:color="auto" w:fill="auto"/>
            <w:noWrap/>
            <w:vAlign w:val="center"/>
          </w:tcPr>
          <w:p w:rsidR="001156DE" w:rsidRPr="00A853A3" w:rsidRDefault="001156DE" w:rsidP="00B470E0">
            <w:pPr>
              <w:spacing w:line="240" w:lineRule="auto"/>
              <w:ind w:firstLine="0"/>
              <w:jc w:val="left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Операции на кишечнике и анальной области (уровень 1)</w:t>
            </w:r>
          </w:p>
        </w:tc>
      </w:tr>
      <w:tr w:rsidR="001156DE" w:rsidRPr="00492AEB" w:rsidTr="007D1E17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</w:tcPr>
          <w:p w:rsidR="001156DE" w:rsidRPr="00A853A3" w:rsidRDefault="001156DE" w:rsidP="00E12D14">
            <w:pPr>
              <w:spacing w:line="240" w:lineRule="auto"/>
              <w:ind w:firstLine="0"/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ds14.002</w:t>
            </w:r>
          </w:p>
        </w:tc>
        <w:tc>
          <w:tcPr>
            <w:tcW w:w="7938" w:type="dxa"/>
            <w:shd w:val="clear" w:color="auto" w:fill="auto"/>
            <w:noWrap/>
            <w:vAlign w:val="center"/>
          </w:tcPr>
          <w:p w:rsidR="001156DE" w:rsidRPr="00A853A3" w:rsidRDefault="001156DE" w:rsidP="00B470E0">
            <w:pPr>
              <w:spacing w:line="240" w:lineRule="auto"/>
              <w:ind w:firstLine="0"/>
              <w:jc w:val="left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Операции на кишечнике и анальной области (уровень 2)</w:t>
            </w:r>
          </w:p>
        </w:tc>
      </w:tr>
      <w:tr w:rsidR="001156DE" w:rsidRPr="00492AEB" w:rsidTr="007D1E17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</w:tcPr>
          <w:p w:rsidR="001156DE" w:rsidRPr="00A853A3" w:rsidRDefault="001156DE" w:rsidP="00E12D14">
            <w:pPr>
              <w:spacing w:line="240" w:lineRule="auto"/>
              <w:ind w:firstLine="0"/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ds16.002</w:t>
            </w:r>
          </w:p>
        </w:tc>
        <w:tc>
          <w:tcPr>
            <w:tcW w:w="7938" w:type="dxa"/>
            <w:shd w:val="clear" w:color="auto" w:fill="auto"/>
            <w:noWrap/>
            <w:vAlign w:val="center"/>
          </w:tcPr>
          <w:p w:rsidR="001156DE" w:rsidRPr="00A853A3" w:rsidRDefault="001156DE" w:rsidP="00B470E0">
            <w:pPr>
              <w:spacing w:line="240" w:lineRule="auto"/>
              <w:ind w:firstLine="0"/>
              <w:jc w:val="left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Операции на периферической нервной системе</w:t>
            </w:r>
          </w:p>
        </w:tc>
      </w:tr>
      <w:tr w:rsidR="001156DE" w:rsidRPr="00492AEB" w:rsidTr="007D1E17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</w:tcPr>
          <w:p w:rsidR="001156DE" w:rsidRPr="00A853A3" w:rsidRDefault="001156DE" w:rsidP="00E12D14">
            <w:pPr>
              <w:spacing w:line="240" w:lineRule="auto"/>
              <w:ind w:firstLine="0"/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ds18.003</w:t>
            </w:r>
          </w:p>
        </w:tc>
        <w:tc>
          <w:tcPr>
            <w:tcW w:w="7938" w:type="dxa"/>
            <w:shd w:val="clear" w:color="auto" w:fill="auto"/>
            <w:noWrap/>
            <w:vAlign w:val="center"/>
          </w:tcPr>
          <w:p w:rsidR="001156DE" w:rsidRPr="00A853A3" w:rsidRDefault="001156DE" w:rsidP="00B470E0">
            <w:pPr>
              <w:spacing w:line="240" w:lineRule="auto"/>
              <w:ind w:firstLine="0"/>
              <w:jc w:val="left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Формирование, имплантация, удаление, смена доступа для диализа</w:t>
            </w:r>
          </w:p>
        </w:tc>
      </w:tr>
      <w:tr w:rsidR="001156DE" w:rsidRPr="00492AEB" w:rsidTr="007D1E17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</w:tcPr>
          <w:p w:rsidR="001156DE" w:rsidRPr="00A853A3" w:rsidRDefault="001156DE" w:rsidP="00E12D14">
            <w:pPr>
              <w:spacing w:line="240" w:lineRule="auto"/>
              <w:ind w:firstLine="0"/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ds19.016</w:t>
            </w:r>
          </w:p>
        </w:tc>
        <w:tc>
          <w:tcPr>
            <w:tcW w:w="7938" w:type="dxa"/>
            <w:shd w:val="clear" w:color="auto" w:fill="auto"/>
            <w:noWrap/>
            <w:vAlign w:val="center"/>
          </w:tcPr>
          <w:p w:rsidR="001156DE" w:rsidRPr="00A853A3" w:rsidRDefault="001156DE" w:rsidP="00B470E0">
            <w:pPr>
              <w:spacing w:line="240" w:lineRule="auto"/>
              <w:ind w:firstLine="0"/>
              <w:jc w:val="left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Операции при злокачественных новообразованиях кожи (уровень 1)</w:t>
            </w:r>
          </w:p>
        </w:tc>
      </w:tr>
      <w:tr w:rsidR="001156DE" w:rsidRPr="00492AEB" w:rsidTr="007D1E17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</w:tcPr>
          <w:p w:rsidR="001156DE" w:rsidRPr="00A853A3" w:rsidRDefault="001156DE" w:rsidP="00E12D14">
            <w:pPr>
              <w:spacing w:line="240" w:lineRule="auto"/>
              <w:ind w:firstLine="0"/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ds19.017</w:t>
            </w:r>
          </w:p>
        </w:tc>
        <w:tc>
          <w:tcPr>
            <w:tcW w:w="7938" w:type="dxa"/>
            <w:shd w:val="clear" w:color="auto" w:fill="auto"/>
            <w:noWrap/>
            <w:vAlign w:val="center"/>
          </w:tcPr>
          <w:p w:rsidR="001156DE" w:rsidRPr="00A853A3" w:rsidRDefault="001156DE" w:rsidP="00B470E0">
            <w:pPr>
              <w:spacing w:line="240" w:lineRule="auto"/>
              <w:ind w:firstLine="0"/>
              <w:jc w:val="left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Операции при злокачественных новообразованиях кожи (уровень 2)</w:t>
            </w:r>
          </w:p>
        </w:tc>
      </w:tr>
      <w:tr w:rsidR="001156DE" w:rsidRPr="00492AEB" w:rsidTr="007D1E17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</w:tcPr>
          <w:p w:rsidR="001156DE" w:rsidRPr="00A853A3" w:rsidRDefault="001156DE" w:rsidP="00E12D14">
            <w:pPr>
              <w:spacing w:line="240" w:lineRule="auto"/>
              <w:ind w:firstLine="0"/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ds19.028</w:t>
            </w:r>
          </w:p>
        </w:tc>
        <w:tc>
          <w:tcPr>
            <w:tcW w:w="7938" w:type="dxa"/>
            <w:shd w:val="clear" w:color="auto" w:fill="auto"/>
            <w:noWrap/>
            <w:vAlign w:val="center"/>
          </w:tcPr>
          <w:p w:rsidR="001156DE" w:rsidRPr="00A853A3" w:rsidRDefault="001156DE" w:rsidP="00B470E0">
            <w:pPr>
              <w:spacing w:line="240" w:lineRule="auto"/>
              <w:ind w:firstLine="0"/>
              <w:jc w:val="left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Установка, замена порт-системы (катетера) для лекарственной терапии злокачественных новообразований</w:t>
            </w:r>
          </w:p>
        </w:tc>
      </w:tr>
      <w:tr w:rsidR="001156DE" w:rsidRPr="00492AEB" w:rsidTr="007D1E17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</w:tcPr>
          <w:p w:rsidR="001156DE" w:rsidRPr="00A853A3" w:rsidRDefault="001156DE" w:rsidP="00E12D14">
            <w:pPr>
              <w:spacing w:line="240" w:lineRule="auto"/>
              <w:ind w:firstLine="0"/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ds20.002</w:t>
            </w:r>
          </w:p>
        </w:tc>
        <w:tc>
          <w:tcPr>
            <w:tcW w:w="7938" w:type="dxa"/>
            <w:shd w:val="clear" w:color="auto" w:fill="auto"/>
            <w:noWrap/>
            <w:vAlign w:val="center"/>
          </w:tcPr>
          <w:p w:rsidR="001156DE" w:rsidRPr="00A853A3" w:rsidRDefault="001156DE" w:rsidP="00B470E0">
            <w:pPr>
              <w:spacing w:line="240" w:lineRule="auto"/>
              <w:ind w:firstLine="0"/>
              <w:jc w:val="left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1156DE" w:rsidRPr="00492AEB" w:rsidTr="007D1E17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</w:tcPr>
          <w:p w:rsidR="001156DE" w:rsidRPr="00A853A3" w:rsidRDefault="001156DE" w:rsidP="00E12D14">
            <w:pPr>
              <w:spacing w:line="240" w:lineRule="auto"/>
              <w:ind w:firstLine="0"/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ds20.003</w:t>
            </w:r>
          </w:p>
        </w:tc>
        <w:tc>
          <w:tcPr>
            <w:tcW w:w="7938" w:type="dxa"/>
            <w:shd w:val="clear" w:color="auto" w:fill="auto"/>
            <w:noWrap/>
            <w:vAlign w:val="center"/>
          </w:tcPr>
          <w:p w:rsidR="001156DE" w:rsidRPr="00A853A3" w:rsidRDefault="001156DE" w:rsidP="00B470E0">
            <w:pPr>
              <w:spacing w:line="240" w:lineRule="auto"/>
              <w:ind w:firstLine="0"/>
              <w:jc w:val="left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1156DE" w:rsidRPr="00492AEB" w:rsidTr="007D1E17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</w:tcPr>
          <w:p w:rsidR="001156DE" w:rsidRPr="00A853A3" w:rsidRDefault="001156DE" w:rsidP="00E12D14">
            <w:pPr>
              <w:spacing w:line="240" w:lineRule="auto"/>
              <w:ind w:firstLine="0"/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ds20.004</w:t>
            </w:r>
          </w:p>
        </w:tc>
        <w:tc>
          <w:tcPr>
            <w:tcW w:w="7938" w:type="dxa"/>
            <w:shd w:val="clear" w:color="auto" w:fill="auto"/>
            <w:noWrap/>
            <w:vAlign w:val="center"/>
          </w:tcPr>
          <w:p w:rsidR="001156DE" w:rsidRPr="00A853A3" w:rsidRDefault="001156DE" w:rsidP="00B470E0">
            <w:pPr>
              <w:spacing w:line="240" w:lineRule="auto"/>
              <w:ind w:firstLine="0"/>
              <w:jc w:val="left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Операции на органе слуха, придаточных пазухах носа и верхних дыхательных путях (уровень 3)</w:t>
            </w:r>
          </w:p>
        </w:tc>
      </w:tr>
      <w:tr w:rsidR="001156DE" w:rsidRPr="00492AEB" w:rsidTr="007D1E17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</w:tcPr>
          <w:p w:rsidR="001156DE" w:rsidRPr="00A853A3" w:rsidRDefault="001156DE" w:rsidP="00E12D14">
            <w:pPr>
              <w:spacing w:line="240" w:lineRule="auto"/>
              <w:ind w:firstLine="0"/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ds20.005</w:t>
            </w:r>
          </w:p>
        </w:tc>
        <w:tc>
          <w:tcPr>
            <w:tcW w:w="7938" w:type="dxa"/>
            <w:shd w:val="clear" w:color="auto" w:fill="auto"/>
            <w:noWrap/>
            <w:vAlign w:val="center"/>
          </w:tcPr>
          <w:p w:rsidR="001156DE" w:rsidRPr="00A853A3" w:rsidRDefault="001156DE" w:rsidP="00B470E0">
            <w:pPr>
              <w:spacing w:line="240" w:lineRule="auto"/>
              <w:ind w:firstLine="0"/>
              <w:jc w:val="left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Операции на органе слуха, придаточных пазухах носа и верхних дыхательных путях (уровень 4)</w:t>
            </w:r>
          </w:p>
        </w:tc>
      </w:tr>
      <w:tr w:rsidR="001156DE" w:rsidRPr="00492AEB" w:rsidTr="007D1E17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</w:tcPr>
          <w:p w:rsidR="001156DE" w:rsidRPr="00A853A3" w:rsidRDefault="001156DE" w:rsidP="00E12D14">
            <w:pPr>
              <w:spacing w:line="240" w:lineRule="auto"/>
              <w:ind w:firstLine="0"/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ds20.006</w:t>
            </w:r>
          </w:p>
        </w:tc>
        <w:tc>
          <w:tcPr>
            <w:tcW w:w="7938" w:type="dxa"/>
            <w:shd w:val="clear" w:color="auto" w:fill="auto"/>
            <w:noWrap/>
            <w:vAlign w:val="center"/>
          </w:tcPr>
          <w:p w:rsidR="001156DE" w:rsidRPr="00A853A3" w:rsidRDefault="001156DE" w:rsidP="00B470E0">
            <w:pPr>
              <w:spacing w:line="240" w:lineRule="auto"/>
              <w:ind w:firstLine="0"/>
              <w:jc w:val="left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Замена речевого процессора</w:t>
            </w:r>
          </w:p>
        </w:tc>
      </w:tr>
      <w:tr w:rsidR="001156DE" w:rsidRPr="00492AEB" w:rsidTr="007D1E17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</w:tcPr>
          <w:p w:rsidR="001156DE" w:rsidRPr="00A853A3" w:rsidRDefault="001156DE" w:rsidP="00E12D14">
            <w:pPr>
              <w:spacing w:line="240" w:lineRule="auto"/>
              <w:ind w:firstLine="0"/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ds21.002</w:t>
            </w:r>
          </w:p>
        </w:tc>
        <w:tc>
          <w:tcPr>
            <w:tcW w:w="7938" w:type="dxa"/>
            <w:shd w:val="clear" w:color="auto" w:fill="auto"/>
            <w:noWrap/>
            <w:vAlign w:val="center"/>
          </w:tcPr>
          <w:p w:rsidR="001156DE" w:rsidRPr="00A853A3" w:rsidRDefault="001156DE" w:rsidP="00B470E0">
            <w:pPr>
              <w:spacing w:line="240" w:lineRule="auto"/>
              <w:ind w:firstLine="0"/>
              <w:jc w:val="left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Операции на органе зрения (уровень 1)</w:t>
            </w:r>
          </w:p>
        </w:tc>
      </w:tr>
      <w:tr w:rsidR="001156DE" w:rsidRPr="00492AEB" w:rsidTr="007D1E17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</w:tcPr>
          <w:p w:rsidR="001156DE" w:rsidRPr="00A853A3" w:rsidRDefault="001156DE" w:rsidP="00E12D14">
            <w:pPr>
              <w:spacing w:line="240" w:lineRule="auto"/>
              <w:ind w:firstLine="0"/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ds21.003</w:t>
            </w:r>
          </w:p>
        </w:tc>
        <w:tc>
          <w:tcPr>
            <w:tcW w:w="7938" w:type="dxa"/>
            <w:shd w:val="clear" w:color="auto" w:fill="auto"/>
            <w:noWrap/>
            <w:vAlign w:val="center"/>
          </w:tcPr>
          <w:p w:rsidR="001156DE" w:rsidRPr="00A853A3" w:rsidRDefault="001156DE" w:rsidP="00B470E0">
            <w:pPr>
              <w:spacing w:line="240" w:lineRule="auto"/>
              <w:ind w:firstLine="0"/>
              <w:jc w:val="left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Операции на органе зрения (уровень 2)</w:t>
            </w:r>
          </w:p>
        </w:tc>
      </w:tr>
      <w:tr w:rsidR="001156DE" w:rsidRPr="00492AEB" w:rsidTr="007D1E17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</w:tcPr>
          <w:p w:rsidR="001156DE" w:rsidRPr="00A853A3" w:rsidRDefault="001156DE" w:rsidP="00E12D14">
            <w:pPr>
              <w:spacing w:line="240" w:lineRule="auto"/>
              <w:ind w:firstLine="0"/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ds21.004</w:t>
            </w:r>
          </w:p>
        </w:tc>
        <w:tc>
          <w:tcPr>
            <w:tcW w:w="7938" w:type="dxa"/>
            <w:shd w:val="clear" w:color="auto" w:fill="auto"/>
            <w:noWrap/>
            <w:vAlign w:val="center"/>
          </w:tcPr>
          <w:p w:rsidR="001156DE" w:rsidRPr="00A853A3" w:rsidRDefault="001156DE" w:rsidP="00B470E0">
            <w:pPr>
              <w:spacing w:line="240" w:lineRule="auto"/>
              <w:ind w:firstLine="0"/>
              <w:jc w:val="left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Операции на органе зрения (уровень 3)</w:t>
            </w:r>
          </w:p>
        </w:tc>
      </w:tr>
      <w:tr w:rsidR="001156DE" w:rsidRPr="00492AEB" w:rsidTr="007D1E17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</w:tcPr>
          <w:p w:rsidR="001156DE" w:rsidRPr="00A853A3" w:rsidRDefault="001156DE" w:rsidP="00E12D14">
            <w:pPr>
              <w:spacing w:line="240" w:lineRule="auto"/>
              <w:ind w:firstLine="0"/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ds21.005</w:t>
            </w:r>
          </w:p>
        </w:tc>
        <w:tc>
          <w:tcPr>
            <w:tcW w:w="7938" w:type="dxa"/>
            <w:shd w:val="clear" w:color="auto" w:fill="auto"/>
            <w:noWrap/>
            <w:vAlign w:val="center"/>
          </w:tcPr>
          <w:p w:rsidR="001156DE" w:rsidRPr="00A853A3" w:rsidRDefault="001156DE" w:rsidP="00B470E0">
            <w:pPr>
              <w:spacing w:line="240" w:lineRule="auto"/>
              <w:ind w:firstLine="0"/>
              <w:jc w:val="left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Операции на органе зрения (уровень 4)</w:t>
            </w:r>
          </w:p>
        </w:tc>
      </w:tr>
      <w:tr w:rsidR="001156DE" w:rsidRPr="00492AEB" w:rsidTr="007D1E17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</w:tcPr>
          <w:p w:rsidR="001156DE" w:rsidRPr="00A853A3" w:rsidRDefault="001156DE" w:rsidP="00E12D14">
            <w:pPr>
              <w:spacing w:line="240" w:lineRule="auto"/>
              <w:ind w:firstLine="0"/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ds21.006</w:t>
            </w:r>
          </w:p>
        </w:tc>
        <w:tc>
          <w:tcPr>
            <w:tcW w:w="7938" w:type="dxa"/>
            <w:shd w:val="clear" w:color="auto" w:fill="auto"/>
            <w:noWrap/>
            <w:vAlign w:val="center"/>
          </w:tcPr>
          <w:p w:rsidR="001156DE" w:rsidRPr="00A853A3" w:rsidRDefault="001156DE" w:rsidP="00B470E0">
            <w:pPr>
              <w:spacing w:line="240" w:lineRule="auto"/>
              <w:ind w:firstLine="0"/>
              <w:jc w:val="left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Операции на органе зрения (уровень 5)</w:t>
            </w:r>
          </w:p>
        </w:tc>
      </w:tr>
      <w:tr w:rsidR="001156DE" w:rsidRPr="00492AEB" w:rsidTr="007D1E17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</w:tcPr>
          <w:p w:rsidR="001156DE" w:rsidRPr="00492AEB" w:rsidRDefault="001156DE" w:rsidP="00E12D1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Cs w:val="24"/>
                <w:lang w:eastAsia="ru-RU"/>
              </w:rPr>
            </w:pPr>
            <w:r w:rsidRPr="00492AEB">
              <w:rPr>
                <w:rFonts w:eastAsia="Times New Roman" w:cs="Times New Roman"/>
                <w:color w:val="000000" w:themeColor="text1"/>
                <w:szCs w:val="24"/>
                <w:lang w:eastAsia="ru-RU"/>
              </w:rPr>
              <w:t>ds21.007</w:t>
            </w:r>
          </w:p>
        </w:tc>
        <w:tc>
          <w:tcPr>
            <w:tcW w:w="7938" w:type="dxa"/>
            <w:shd w:val="clear" w:color="auto" w:fill="auto"/>
            <w:noWrap/>
            <w:vAlign w:val="center"/>
          </w:tcPr>
          <w:p w:rsidR="001156DE" w:rsidRPr="00492AEB" w:rsidRDefault="001156DE" w:rsidP="00B470E0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 w:themeColor="text1"/>
                <w:szCs w:val="24"/>
                <w:lang w:eastAsia="ru-RU"/>
              </w:rPr>
            </w:pPr>
            <w:r w:rsidRPr="00917991">
              <w:rPr>
                <w:color w:val="000000" w:themeColor="text1"/>
              </w:rPr>
              <w:t>Операции</w:t>
            </w:r>
            <w:r w:rsidRPr="00492AEB">
              <w:rPr>
                <w:rFonts w:eastAsia="Times New Roman" w:cs="Times New Roman"/>
                <w:color w:val="000000" w:themeColor="text1"/>
                <w:szCs w:val="24"/>
                <w:lang w:eastAsia="ru-RU"/>
              </w:rPr>
              <w:t xml:space="preserve"> на органе зрения (</w:t>
            </w:r>
            <w:proofErr w:type="spellStart"/>
            <w:r w:rsidRPr="00492AEB">
              <w:rPr>
                <w:rFonts w:eastAsia="Times New Roman" w:cs="Times New Roman"/>
                <w:color w:val="000000" w:themeColor="text1"/>
                <w:szCs w:val="24"/>
                <w:lang w:eastAsia="ru-RU"/>
              </w:rPr>
              <w:t>факоэмульсификация</w:t>
            </w:r>
            <w:proofErr w:type="spellEnd"/>
            <w:r w:rsidRPr="00492AEB">
              <w:rPr>
                <w:rFonts w:eastAsia="Times New Roman" w:cs="Times New Roman"/>
                <w:color w:val="000000" w:themeColor="text1"/>
                <w:szCs w:val="24"/>
                <w:lang w:eastAsia="ru-RU"/>
              </w:rPr>
              <w:t xml:space="preserve"> с имплантацией ИОЛ)</w:t>
            </w:r>
          </w:p>
        </w:tc>
      </w:tr>
      <w:tr w:rsidR="001156DE" w:rsidRPr="00492AEB" w:rsidTr="007D1E17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</w:tcPr>
          <w:p w:rsidR="001156DE" w:rsidRPr="00A853A3" w:rsidRDefault="001156DE" w:rsidP="00E12D14">
            <w:pPr>
              <w:spacing w:line="240" w:lineRule="auto"/>
              <w:ind w:firstLine="0"/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ds25.001</w:t>
            </w:r>
          </w:p>
        </w:tc>
        <w:tc>
          <w:tcPr>
            <w:tcW w:w="7938" w:type="dxa"/>
            <w:shd w:val="clear" w:color="auto" w:fill="auto"/>
            <w:noWrap/>
            <w:vAlign w:val="center"/>
          </w:tcPr>
          <w:p w:rsidR="001156DE" w:rsidRPr="00A853A3" w:rsidRDefault="001156DE" w:rsidP="00B470E0">
            <w:pPr>
              <w:spacing w:line="240" w:lineRule="auto"/>
              <w:ind w:firstLine="0"/>
              <w:jc w:val="left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Диагностическое обследование сердечно-сосудистой системы</w:t>
            </w:r>
          </w:p>
        </w:tc>
      </w:tr>
      <w:tr w:rsidR="001156DE" w:rsidRPr="00492AEB" w:rsidTr="007D1E17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</w:tcPr>
          <w:p w:rsidR="001156DE" w:rsidRPr="00A853A3" w:rsidRDefault="001156DE" w:rsidP="00E12D14">
            <w:pPr>
              <w:spacing w:line="240" w:lineRule="auto"/>
              <w:ind w:firstLine="0"/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ds25.002</w:t>
            </w:r>
          </w:p>
        </w:tc>
        <w:tc>
          <w:tcPr>
            <w:tcW w:w="7938" w:type="dxa"/>
            <w:shd w:val="clear" w:color="auto" w:fill="auto"/>
            <w:noWrap/>
            <w:vAlign w:val="center"/>
          </w:tcPr>
          <w:p w:rsidR="001156DE" w:rsidRPr="00A853A3" w:rsidRDefault="001156DE" w:rsidP="00B470E0">
            <w:pPr>
              <w:spacing w:line="240" w:lineRule="auto"/>
              <w:ind w:firstLine="0"/>
              <w:jc w:val="left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Операции на сосудах (уровень 1)</w:t>
            </w:r>
          </w:p>
        </w:tc>
      </w:tr>
      <w:tr w:rsidR="001156DE" w:rsidRPr="00492AEB" w:rsidTr="007D1E17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</w:tcPr>
          <w:p w:rsidR="001156DE" w:rsidRPr="00A853A3" w:rsidRDefault="001156DE" w:rsidP="00E12D14">
            <w:pPr>
              <w:spacing w:line="240" w:lineRule="auto"/>
              <w:ind w:firstLine="0"/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ds25.003</w:t>
            </w:r>
          </w:p>
        </w:tc>
        <w:tc>
          <w:tcPr>
            <w:tcW w:w="7938" w:type="dxa"/>
            <w:shd w:val="clear" w:color="auto" w:fill="auto"/>
            <w:noWrap/>
            <w:vAlign w:val="center"/>
          </w:tcPr>
          <w:p w:rsidR="001156DE" w:rsidRPr="00A853A3" w:rsidRDefault="001156DE" w:rsidP="00B470E0">
            <w:pPr>
              <w:spacing w:line="240" w:lineRule="auto"/>
              <w:ind w:firstLine="0"/>
              <w:jc w:val="left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Операции на сосудах (уровень 2)</w:t>
            </w:r>
          </w:p>
        </w:tc>
      </w:tr>
      <w:tr w:rsidR="001156DE" w:rsidRPr="00492AEB" w:rsidTr="00917991">
        <w:trPr>
          <w:trHeight w:val="552"/>
        </w:trPr>
        <w:tc>
          <w:tcPr>
            <w:tcW w:w="1560" w:type="dxa"/>
            <w:shd w:val="clear" w:color="auto" w:fill="auto"/>
            <w:noWrap/>
            <w:vAlign w:val="center"/>
          </w:tcPr>
          <w:p w:rsidR="001156DE" w:rsidRPr="00A853A3" w:rsidRDefault="001156DE" w:rsidP="00B470E0">
            <w:pPr>
              <w:spacing w:line="240" w:lineRule="auto"/>
              <w:ind w:firstLine="0"/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lastRenderedPageBreak/>
              <w:t>ds28.001</w:t>
            </w:r>
          </w:p>
        </w:tc>
        <w:tc>
          <w:tcPr>
            <w:tcW w:w="7938" w:type="dxa"/>
            <w:shd w:val="clear" w:color="auto" w:fill="auto"/>
            <w:noWrap/>
            <w:vAlign w:val="center"/>
          </w:tcPr>
          <w:p w:rsidR="001156DE" w:rsidRPr="00A853A3" w:rsidRDefault="001156DE" w:rsidP="00B470E0">
            <w:pPr>
              <w:spacing w:line="240" w:lineRule="auto"/>
              <w:ind w:firstLine="0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Операции на нижних дыхательных путях и легочной ткани, органах средостения</w:t>
            </w:r>
          </w:p>
        </w:tc>
      </w:tr>
      <w:tr w:rsidR="001156DE" w:rsidRPr="00492AEB" w:rsidTr="007D1E17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</w:tcPr>
          <w:p w:rsidR="001156DE" w:rsidRPr="00A853A3" w:rsidRDefault="001156DE" w:rsidP="00B470E0">
            <w:pPr>
              <w:spacing w:line="240" w:lineRule="auto"/>
              <w:ind w:firstLine="0"/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ds29.001</w:t>
            </w:r>
          </w:p>
        </w:tc>
        <w:tc>
          <w:tcPr>
            <w:tcW w:w="7938" w:type="dxa"/>
            <w:shd w:val="clear" w:color="auto" w:fill="auto"/>
            <w:noWrap/>
            <w:vAlign w:val="center"/>
          </w:tcPr>
          <w:p w:rsidR="001156DE" w:rsidRPr="00A853A3" w:rsidRDefault="001156DE" w:rsidP="00B470E0">
            <w:pPr>
              <w:spacing w:line="240" w:lineRule="auto"/>
              <w:ind w:firstLine="0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Операции на костно-мышечной системе и суставах (уровень 1)</w:t>
            </w:r>
          </w:p>
        </w:tc>
      </w:tr>
      <w:tr w:rsidR="001156DE" w:rsidRPr="00492AEB" w:rsidTr="007D1E17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</w:tcPr>
          <w:p w:rsidR="001156DE" w:rsidRPr="00A853A3" w:rsidRDefault="001156DE" w:rsidP="00B470E0">
            <w:pPr>
              <w:spacing w:line="240" w:lineRule="auto"/>
              <w:ind w:firstLine="0"/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ds29.002</w:t>
            </w:r>
          </w:p>
        </w:tc>
        <w:tc>
          <w:tcPr>
            <w:tcW w:w="7938" w:type="dxa"/>
            <w:shd w:val="clear" w:color="auto" w:fill="auto"/>
            <w:noWrap/>
            <w:vAlign w:val="center"/>
          </w:tcPr>
          <w:p w:rsidR="001156DE" w:rsidRPr="00A853A3" w:rsidRDefault="001156DE" w:rsidP="00B470E0">
            <w:pPr>
              <w:spacing w:line="240" w:lineRule="auto"/>
              <w:ind w:firstLine="0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Операции на костно-мышечной системе и суставах (уровень 2)</w:t>
            </w:r>
          </w:p>
        </w:tc>
      </w:tr>
      <w:tr w:rsidR="001156DE" w:rsidRPr="00492AEB" w:rsidTr="007D1E17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</w:tcPr>
          <w:p w:rsidR="001156DE" w:rsidRPr="00A853A3" w:rsidRDefault="001156DE" w:rsidP="00B470E0">
            <w:pPr>
              <w:spacing w:line="240" w:lineRule="auto"/>
              <w:ind w:firstLine="0"/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ds29.003</w:t>
            </w:r>
          </w:p>
        </w:tc>
        <w:tc>
          <w:tcPr>
            <w:tcW w:w="7938" w:type="dxa"/>
            <w:shd w:val="clear" w:color="auto" w:fill="auto"/>
            <w:noWrap/>
            <w:vAlign w:val="center"/>
          </w:tcPr>
          <w:p w:rsidR="001156DE" w:rsidRPr="00A853A3" w:rsidRDefault="001156DE" w:rsidP="00B470E0">
            <w:pPr>
              <w:spacing w:line="240" w:lineRule="auto"/>
              <w:ind w:firstLine="0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Операции на костно-мышечной системе и суставах (уровень 3)</w:t>
            </w:r>
          </w:p>
        </w:tc>
      </w:tr>
      <w:tr w:rsidR="001156DE" w:rsidRPr="00492AEB" w:rsidTr="007D1E17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</w:tcPr>
          <w:p w:rsidR="001156DE" w:rsidRPr="00A853A3" w:rsidRDefault="001156DE" w:rsidP="00B470E0">
            <w:pPr>
              <w:spacing w:line="240" w:lineRule="auto"/>
              <w:ind w:firstLine="0"/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ds30.002</w:t>
            </w:r>
          </w:p>
        </w:tc>
        <w:tc>
          <w:tcPr>
            <w:tcW w:w="7938" w:type="dxa"/>
            <w:shd w:val="clear" w:color="auto" w:fill="auto"/>
            <w:noWrap/>
            <w:vAlign w:val="center"/>
          </w:tcPr>
          <w:p w:rsidR="001156DE" w:rsidRPr="00A853A3" w:rsidRDefault="001156DE" w:rsidP="00B470E0">
            <w:pPr>
              <w:spacing w:line="240" w:lineRule="auto"/>
              <w:ind w:firstLine="0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Операции на мужских половых органах, взрослые (уровень 1)</w:t>
            </w:r>
          </w:p>
        </w:tc>
      </w:tr>
      <w:tr w:rsidR="001156DE" w:rsidRPr="00492AEB" w:rsidTr="007D1E17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</w:tcPr>
          <w:p w:rsidR="001156DE" w:rsidRPr="00A853A3" w:rsidRDefault="001156DE" w:rsidP="00B470E0">
            <w:pPr>
              <w:spacing w:line="240" w:lineRule="auto"/>
              <w:ind w:firstLine="0"/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ds30.003</w:t>
            </w:r>
          </w:p>
        </w:tc>
        <w:tc>
          <w:tcPr>
            <w:tcW w:w="7938" w:type="dxa"/>
            <w:shd w:val="clear" w:color="auto" w:fill="auto"/>
            <w:noWrap/>
            <w:vAlign w:val="center"/>
          </w:tcPr>
          <w:p w:rsidR="001156DE" w:rsidRPr="00A853A3" w:rsidRDefault="001156DE" w:rsidP="00B470E0">
            <w:pPr>
              <w:spacing w:line="240" w:lineRule="auto"/>
              <w:ind w:firstLine="0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Операции на мужских половых органах, взрослые (уровень 2)</w:t>
            </w:r>
          </w:p>
        </w:tc>
      </w:tr>
      <w:tr w:rsidR="001156DE" w:rsidRPr="00492AEB" w:rsidTr="007D1E17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</w:tcPr>
          <w:p w:rsidR="001156DE" w:rsidRPr="00A853A3" w:rsidRDefault="001156DE" w:rsidP="00B470E0">
            <w:pPr>
              <w:spacing w:line="240" w:lineRule="auto"/>
              <w:ind w:firstLine="0"/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ds30.004</w:t>
            </w:r>
          </w:p>
        </w:tc>
        <w:tc>
          <w:tcPr>
            <w:tcW w:w="7938" w:type="dxa"/>
            <w:shd w:val="clear" w:color="auto" w:fill="auto"/>
            <w:noWrap/>
            <w:vAlign w:val="center"/>
          </w:tcPr>
          <w:p w:rsidR="001156DE" w:rsidRPr="00A853A3" w:rsidRDefault="001156DE" w:rsidP="00B470E0">
            <w:pPr>
              <w:spacing w:line="240" w:lineRule="auto"/>
              <w:ind w:firstLine="0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Операции на почке и мочевыделительной системе, взрослые (уровень 1)</w:t>
            </w:r>
          </w:p>
        </w:tc>
      </w:tr>
      <w:tr w:rsidR="001156DE" w:rsidRPr="00492AEB" w:rsidTr="007D1E17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</w:tcPr>
          <w:p w:rsidR="001156DE" w:rsidRPr="00A853A3" w:rsidRDefault="001156DE" w:rsidP="00B470E0">
            <w:pPr>
              <w:spacing w:line="240" w:lineRule="auto"/>
              <w:ind w:firstLine="0"/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ds30.005</w:t>
            </w:r>
          </w:p>
        </w:tc>
        <w:tc>
          <w:tcPr>
            <w:tcW w:w="7938" w:type="dxa"/>
            <w:shd w:val="clear" w:color="auto" w:fill="auto"/>
            <w:noWrap/>
            <w:vAlign w:val="center"/>
          </w:tcPr>
          <w:p w:rsidR="001156DE" w:rsidRPr="00A853A3" w:rsidRDefault="001156DE" w:rsidP="00B470E0">
            <w:pPr>
              <w:spacing w:line="240" w:lineRule="auto"/>
              <w:ind w:firstLine="0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Операции на почке и мочевыделительной системе, взрослые (уровень 2)</w:t>
            </w:r>
          </w:p>
        </w:tc>
      </w:tr>
      <w:tr w:rsidR="001156DE" w:rsidRPr="00492AEB" w:rsidTr="007D1E17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</w:tcPr>
          <w:p w:rsidR="001156DE" w:rsidRPr="00A853A3" w:rsidRDefault="001156DE" w:rsidP="00B470E0">
            <w:pPr>
              <w:spacing w:line="240" w:lineRule="auto"/>
              <w:ind w:firstLine="0"/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ds30.006</w:t>
            </w:r>
          </w:p>
        </w:tc>
        <w:tc>
          <w:tcPr>
            <w:tcW w:w="7938" w:type="dxa"/>
            <w:shd w:val="clear" w:color="auto" w:fill="auto"/>
            <w:noWrap/>
            <w:vAlign w:val="center"/>
          </w:tcPr>
          <w:p w:rsidR="001156DE" w:rsidRPr="00A853A3" w:rsidRDefault="001156DE" w:rsidP="00B470E0">
            <w:pPr>
              <w:spacing w:line="240" w:lineRule="auto"/>
              <w:ind w:firstLine="0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Операции на почке и мочевыделительной системе, взрослые (уровень 3)</w:t>
            </w:r>
          </w:p>
        </w:tc>
      </w:tr>
      <w:tr w:rsidR="001156DE" w:rsidRPr="00492AEB" w:rsidTr="007D1E17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</w:tcPr>
          <w:p w:rsidR="001156DE" w:rsidRPr="00A853A3" w:rsidRDefault="001156DE" w:rsidP="00B470E0">
            <w:pPr>
              <w:spacing w:line="240" w:lineRule="auto"/>
              <w:ind w:firstLine="0"/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ds31.002</w:t>
            </w:r>
          </w:p>
        </w:tc>
        <w:tc>
          <w:tcPr>
            <w:tcW w:w="7938" w:type="dxa"/>
            <w:shd w:val="clear" w:color="auto" w:fill="auto"/>
            <w:noWrap/>
            <w:vAlign w:val="center"/>
          </w:tcPr>
          <w:p w:rsidR="001156DE" w:rsidRPr="00A853A3" w:rsidRDefault="001156DE" w:rsidP="00B470E0">
            <w:pPr>
              <w:spacing w:line="240" w:lineRule="auto"/>
              <w:ind w:firstLine="0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Операции на коже, подкожной клетчатке, придатках кожи (уровень 1)</w:t>
            </w:r>
          </w:p>
        </w:tc>
      </w:tr>
      <w:tr w:rsidR="001156DE" w:rsidRPr="00492AEB" w:rsidTr="007D1E17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</w:tcPr>
          <w:p w:rsidR="001156DE" w:rsidRPr="00A853A3" w:rsidRDefault="001156DE" w:rsidP="00B470E0">
            <w:pPr>
              <w:spacing w:line="240" w:lineRule="auto"/>
              <w:ind w:firstLine="0"/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ds31.003</w:t>
            </w:r>
          </w:p>
        </w:tc>
        <w:tc>
          <w:tcPr>
            <w:tcW w:w="7938" w:type="dxa"/>
            <w:shd w:val="clear" w:color="auto" w:fill="auto"/>
            <w:noWrap/>
            <w:vAlign w:val="center"/>
          </w:tcPr>
          <w:p w:rsidR="001156DE" w:rsidRPr="00A853A3" w:rsidRDefault="001156DE" w:rsidP="00B470E0">
            <w:pPr>
              <w:spacing w:line="240" w:lineRule="auto"/>
              <w:ind w:firstLine="0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Операции на коже, подкожной клетчатке, придатках кожи (уровень 2)</w:t>
            </w:r>
          </w:p>
        </w:tc>
      </w:tr>
      <w:tr w:rsidR="001156DE" w:rsidRPr="00492AEB" w:rsidTr="007D1E17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</w:tcPr>
          <w:p w:rsidR="001156DE" w:rsidRPr="00A853A3" w:rsidRDefault="001156DE" w:rsidP="00B470E0">
            <w:pPr>
              <w:spacing w:line="240" w:lineRule="auto"/>
              <w:ind w:firstLine="0"/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ds31.004</w:t>
            </w:r>
          </w:p>
        </w:tc>
        <w:tc>
          <w:tcPr>
            <w:tcW w:w="7938" w:type="dxa"/>
            <w:shd w:val="clear" w:color="auto" w:fill="auto"/>
            <w:noWrap/>
            <w:vAlign w:val="center"/>
          </w:tcPr>
          <w:p w:rsidR="001156DE" w:rsidRPr="00A853A3" w:rsidRDefault="001156DE" w:rsidP="00B470E0">
            <w:pPr>
              <w:spacing w:line="240" w:lineRule="auto"/>
              <w:ind w:firstLine="0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Операции на коже, подкожной клетчатке, придатках кожи (уровень 3)</w:t>
            </w:r>
          </w:p>
        </w:tc>
      </w:tr>
      <w:tr w:rsidR="001156DE" w:rsidRPr="00492AEB" w:rsidTr="007D1E17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</w:tcPr>
          <w:p w:rsidR="001156DE" w:rsidRPr="00A853A3" w:rsidRDefault="001156DE" w:rsidP="00B470E0">
            <w:pPr>
              <w:spacing w:line="240" w:lineRule="auto"/>
              <w:ind w:firstLine="0"/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ds31.005</w:t>
            </w:r>
          </w:p>
        </w:tc>
        <w:tc>
          <w:tcPr>
            <w:tcW w:w="7938" w:type="dxa"/>
            <w:shd w:val="clear" w:color="auto" w:fill="auto"/>
            <w:noWrap/>
            <w:vAlign w:val="center"/>
          </w:tcPr>
          <w:p w:rsidR="001156DE" w:rsidRPr="00A853A3" w:rsidRDefault="001156DE" w:rsidP="00B470E0">
            <w:pPr>
              <w:spacing w:line="240" w:lineRule="auto"/>
              <w:ind w:firstLine="0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Операции на органах кроветворения и иммунной системы</w:t>
            </w:r>
          </w:p>
        </w:tc>
      </w:tr>
      <w:tr w:rsidR="001156DE" w:rsidRPr="00492AEB" w:rsidTr="007D1E17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</w:tcPr>
          <w:p w:rsidR="001156DE" w:rsidRPr="00A853A3" w:rsidRDefault="001156DE" w:rsidP="00B470E0">
            <w:pPr>
              <w:spacing w:line="240" w:lineRule="auto"/>
              <w:ind w:firstLine="0"/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ds31.006</w:t>
            </w:r>
          </w:p>
        </w:tc>
        <w:tc>
          <w:tcPr>
            <w:tcW w:w="7938" w:type="dxa"/>
            <w:shd w:val="clear" w:color="auto" w:fill="auto"/>
            <w:noWrap/>
            <w:vAlign w:val="center"/>
          </w:tcPr>
          <w:p w:rsidR="001156DE" w:rsidRPr="00A853A3" w:rsidRDefault="001156DE" w:rsidP="00B470E0">
            <w:pPr>
              <w:spacing w:line="240" w:lineRule="auto"/>
              <w:ind w:firstLine="0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Операции на молочной железе</w:t>
            </w:r>
          </w:p>
        </w:tc>
      </w:tr>
      <w:tr w:rsidR="001156DE" w:rsidRPr="00492AEB" w:rsidTr="007D1E17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</w:tcPr>
          <w:p w:rsidR="001156DE" w:rsidRPr="00A853A3" w:rsidRDefault="001156DE" w:rsidP="00B470E0">
            <w:pPr>
              <w:spacing w:line="240" w:lineRule="auto"/>
              <w:ind w:firstLine="0"/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ds32.001</w:t>
            </w:r>
          </w:p>
        </w:tc>
        <w:tc>
          <w:tcPr>
            <w:tcW w:w="7938" w:type="dxa"/>
            <w:shd w:val="clear" w:color="auto" w:fill="auto"/>
            <w:noWrap/>
            <w:vAlign w:val="center"/>
          </w:tcPr>
          <w:p w:rsidR="001156DE" w:rsidRPr="00A853A3" w:rsidRDefault="001156DE" w:rsidP="00B470E0">
            <w:pPr>
              <w:spacing w:line="240" w:lineRule="auto"/>
              <w:ind w:firstLine="0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Операции на пищеводе, желудке, двенадцатиперстной кишке (уровень 1)</w:t>
            </w:r>
          </w:p>
        </w:tc>
      </w:tr>
      <w:tr w:rsidR="001156DE" w:rsidRPr="00492AEB" w:rsidTr="007D1E17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</w:tcPr>
          <w:p w:rsidR="001156DE" w:rsidRPr="00A853A3" w:rsidRDefault="001156DE" w:rsidP="00B470E0">
            <w:pPr>
              <w:spacing w:line="240" w:lineRule="auto"/>
              <w:ind w:firstLine="0"/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ds32.002</w:t>
            </w:r>
          </w:p>
        </w:tc>
        <w:tc>
          <w:tcPr>
            <w:tcW w:w="7938" w:type="dxa"/>
            <w:shd w:val="clear" w:color="auto" w:fill="auto"/>
            <w:noWrap/>
            <w:vAlign w:val="center"/>
          </w:tcPr>
          <w:p w:rsidR="001156DE" w:rsidRPr="00A853A3" w:rsidRDefault="001156DE" w:rsidP="00B470E0">
            <w:pPr>
              <w:spacing w:line="240" w:lineRule="auto"/>
              <w:ind w:firstLine="0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Операции на пищеводе, желудке, двенадцатиперстной кишке (уровень 2)</w:t>
            </w:r>
          </w:p>
        </w:tc>
      </w:tr>
      <w:tr w:rsidR="001156DE" w:rsidRPr="00492AEB" w:rsidTr="007D1E17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</w:tcPr>
          <w:p w:rsidR="001156DE" w:rsidRPr="00A853A3" w:rsidRDefault="001156DE" w:rsidP="00B470E0">
            <w:pPr>
              <w:spacing w:line="240" w:lineRule="auto"/>
              <w:ind w:firstLine="0"/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ds32.003</w:t>
            </w:r>
          </w:p>
        </w:tc>
        <w:tc>
          <w:tcPr>
            <w:tcW w:w="7938" w:type="dxa"/>
            <w:shd w:val="clear" w:color="auto" w:fill="auto"/>
            <w:noWrap/>
            <w:vAlign w:val="center"/>
          </w:tcPr>
          <w:p w:rsidR="001156DE" w:rsidRPr="00A853A3" w:rsidRDefault="001156DE" w:rsidP="00B470E0">
            <w:pPr>
              <w:spacing w:line="240" w:lineRule="auto"/>
              <w:ind w:firstLine="0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Операции по поводу грыж, взрослые (уровень 1)</w:t>
            </w:r>
          </w:p>
        </w:tc>
      </w:tr>
      <w:tr w:rsidR="001156DE" w:rsidRPr="00492AEB" w:rsidTr="007D1E17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</w:tcPr>
          <w:p w:rsidR="001156DE" w:rsidRPr="00A853A3" w:rsidRDefault="001156DE" w:rsidP="00B470E0">
            <w:pPr>
              <w:spacing w:line="240" w:lineRule="auto"/>
              <w:ind w:firstLine="0"/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ds32.004</w:t>
            </w:r>
          </w:p>
        </w:tc>
        <w:tc>
          <w:tcPr>
            <w:tcW w:w="7938" w:type="dxa"/>
            <w:shd w:val="clear" w:color="auto" w:fill="auto"/>
            <w:noWrap/>
            <w:vAlign w:val="center"/>
          </w:tcPr>
          <w:p w:rsidR="001156DE" w:rsidRPr="00A853A3" w:rsidRDefault="001156DE" w:rsidP="00B470E0">
            <w:pPr>
              <w:spacing w:line="240" w:lineRule="auto"/>
              <w:ind w:firstLine="0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Операции по поводу грыж, взрослые (уровень 2)</w:t>
            </w:r>
          </w:p>
        </w:tc>
      </w:tr>
      <w:tr w:rsidR="001156DE" w:rsidRPr="00492AEB" w:rsidTr="007D1E17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</w:tcPr>
          <w:p w:rsidR="001156DE" w:rsidRPr="00A853A3" w:rsidRDefault="001156DE" w:rsidP="00B470E0">
            <w:pPr>
              <w:spacing w:line="240" w:lineRule="auto"/>
              <w:ind w:firstLine="0"/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ds32.005</w:t>
            </w:r>
          </w:p>
        </w:tc>
        <w:tc>
          <w:tcPr>
            <w:tcW w:w="7938" w:type="dxa"/>
            <w:shd w:val="clear" w:color="auto" w:fill="auto"/>
            <w:noWrap/>
            <w:vAlign w:val="center"/>
          </w:tcPr>
          <w:p w:rsidR="001156DE" w:rsidRPr="00A853A3" w:rsidRDefault="001156DE" w:rsidP="00B470E0">
            <w:pPr>
              <w:spacing w:line="240" w:lineRule="auto"/>
              <w:ind w:firstLine="0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Операции по поводу грыж, взрослые (уровень 3)</w:t>
            </w:r>
          </w:p>
        </w:tc>
      </w:tr>
      <w:tr w:rsidR="001156DE" w:rsidRPr="00492AEB" w:rsidTr="007D1E17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</w:tcPr>
          <w:p w:rsidR="001156DE" w:rsidRPr="00A853A3" w:rsidRDefault="001156DE" w:rsidP="00B470E0">
            <w:pPr>
              <w:spacing w:line="240" w:lineRule="auto"/>
              <w:ind w:firstLine="0"/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ds32.006</w:t>
            </w:r>
          </w:p>
        </w:tc>
        <w:tc>
          <w:tcPr>
            <w:tcW w:w="7938" w:type="dxa"/>
            <w:shd w:val="clear" w:color="auto" w:fill="auto"/>
            <w:noWrap/>
            <w:vAlign w:val="center"/>
          </w:tcPr>
          <w:p w:rsidR="001156DE" w:rsidRPr="00A853A3" w:rsidRDefault="001156DE" w:rsidP="00B470E0">
            <w:pPr>
              <w:spacing w:line="240" w:lineRule="auto"/>
              <w:ind w:firstLine="0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Операции на желчном пузыре и желчевыводящих путях</w:t>
            </w:r>
          </w:p>
        </w:tc>
      </w:tr>
      <w:tr w:rsidR="001156DE" w:rsidRPr="00492AEB" w:rsidTr="007D1E17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</w:tcPr>
          <w:p w:rsidR="001156DE" w:rsidRPr="00A853A3" w:rsidRDefault="001156DE" w:rsidP="00B470E0">
            <w:pPr>
              <w:spacing w:line="240" w:lineRule="auto"/>
              <w:ind w:firstLine="0"/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ds32.007</w:t>
            </w:r>
          </w:p>
        </w:tc>
        <w:tc>
          <w:tcPr>
            <w:tcW w:w="7938" w:type="dxa"/>
            <w:shd w:val="clear" w:color="auto" w:fill="auto"/>
            <w:noWrap/>
            <w:vAlign w:val="center"/>
          </w:tcPr>
          <w:p w:rsidR="001156DE" w:rsidRPr="00A853A3" w:rsidRDefault="001156DE" w:rsidP="00B470E0">
            <w:pPr>
              <w:spacing w:line="240" w:lineRule="auto"/>
              <w:ind w:firstLine="0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Другие операции на органах брюшной полости (уровень 1)</w:t>
            </w:r>
          </w:p>
        </w:tc>
      </w:tr>
      <w:tr w:rsidR="001156DE" w:rsidRPr="00492AEB" w:rsidTr="007D1E17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</w:tcPr>
          <w:p w:rsidR="001156DE" w:rsidRPr="00A853A3" w:rsidRDefault="001156DE" w:rsidP="00B470E0">
            <w:pPr>
              <w:spacing w:line="240" w:lineRule="auto"/>
              <w:ind w:firstLine="0"/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ds32.008</w:t>
            </w:r>
          </w:p>
        </w:tc>
        <w:tc>
          <w:tcPr>
            <w:tcW w:w="7938" w:type="dxa"/>
            <w:shd w:val="clear" w:color="auto" w:fill="auto"/>
            <w:noWrap/>
            <w:vAlign w:val="center"/>
          </w:tcPr>
          <w:p w:rsidR="001156DE" w:rsidRPr="00A853A3" w:rsidRDefault="001156DE" w:rsidP="00B470E0">
            <w:pPr>
              <w:spacing w:line="240" w:lineRule="auto"/>
              <w:ind w:firstLine="0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Другие операции на органах брюшной полости (уровень 2)</w:t>
            </w:r>
          </w:p>
        </w:tc>
      </w:tr>
      <w:tr w:rsidR="001156DE" w:rsidRPr="00492AEB" w:rsidTr="007D1E17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</w:tcPr>
          <w:p w:rsidR="001156DE" w:rsidRPr="00A853A3" w:rsidRDefault="001156DE" w:rsidP="00B470E0">
            <w:pPr>
              <w:spacing w:line="240" w:lineRule="auto"/>
              <w:ind w:firstLine="0"/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ds34.002</w:t>
            </w:r>
          </w:p>
        </w:tc>
        <w:tc>
          <w:tcPr>
            <w:tcW w:w="7938" w:type="dxa"/>
            <w:shd w:val="clear" w:color="auto" w:fill="auto"/>
            <w:noWrap/>
            <w:vAlign w:val="center"/>
          </w:tcPr>
          <w:p w:rsidR="001156DE" w:rsidRPr="00A853A3" w:rsidRDefault="001156DE" w:rsidP="00B470E0">
            <w:pPr>
              <w:spacing w:line="240" w:lineRule="auto"/>
              <w:ind w:firstLine="0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Операции на органах полости рта (уровень 1)</w:t>
            </w:r>
          </w:p>
        </w:tc>
      </w:tr>
      <w:tr w:rsidR="001156DE" w:rsidRPr="00492AEB" w:rsidTr="007D1E17">
        <w:trPr>
          <w:trHeight w:val="300"/>
        </w:trPr>
        <w:tc>
          <w:tcPr>
            <w:tcW w:w="1560" w:type="dxa"/>
            <w:shd w:val="clear" w:color="auto" w:fill="auto"/>
            <w:noWrap/>
            <w:vAlign w:val="center"/>
          </w:tcPr>
          <w:p w:rsidR="001156DE" w:rsidRPr="00A853A3" w:rsidRDefault="001156DE" w:rsidP="00B470E0">
            <w:pPr>
              <w:spacing w:line="240" w:lineRule="auto"/>
              <w:ind w:firstLine="0"/>
              <w:jc w:val="center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ds34.003</w:t>
            </w:r>
          </w:p>
        </w:tc>
        <w:tc>
          <w:tcPr>
            <w:tcW w:w="7938" w:type="dxa"/>
            <w:shd w:val="clear" w:color="auto" w:fill="auto"/>
            <w:noWrap/>
            <w:vAlign w:val="center"/>
          </w:tcPr>
          <w:p w:rsidR="001156DE" w:rsidRPr="00A853A3" w:rsidRDefault="001156DE" w:rsidP="00B470E0">
            <w:pPr>
              <w:spacing w:line="240" w:lineRule="auto"/>
              <w:ind w:firstLine="0"/>
              <w:rPr>
                <w:color w:val="000000" w:themeColor="text1"/>
              </w:rPr>
            </w:pPr>
            <w:r w:rsidRPr="00A853A3">
              <w:rPr>
                <w:color w:val="000000" w:themeColor="text1"/>
              </w:rPr>
              <w:t>Операции на органах полости рта (уровень 2)</w:t>
            </w:r>
          </w:p>
        </w:tc>
      </w:tr>
    </w:tbl>
    <w:p w:rsidR="001156DE" w:rsidRDefault="001156DE" w:rsidP="007B046D">
      <w:pPr>
        <w:spacing w:after="200" w:line="276" w:lineRule="auto"/>
        <w:ind w:firstLine="0"/>
        <w:jc w:val="center"/>
        <w:rPr>
          <w:rFonts w:eastAsia="Calibri" w:cs="Times New Roman"/>
          <w:b/>
          <w:sz w:val="28"/>
        </w:rPr>
      </w:pPr>
    </w:p>
    <w:sectPr w:rsidR="001156DE" w:rsidSect="004A62A9">
      <w:pgSz w:w="11906" w:h="16838"/>
      <w:pgMar w:top="1134" w:right="851" w:bottom="1134" w:left="1418" w:header="720" w:footer="720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46D"/>
    <w:rsid w:val="000901E2"/>
    <w:rsid w:val="0010689D"/>
    <w:rsid w:val="001156DE"/>
    <w:rsid w:val="00177D57"/>
    <w:rsid w:val="00212A90"/>
    <w:rsid w:val="00241D2B"/>
    <w:rsid w:val="002A3606"/>
    <w:rsid w:val="003335E5"/>
    <w:rsid w:val="004A62A9"/>
    <w:rsid w:val="00501CCC"/>
    <w:rsid w:val="00610FB4"/>
    <w:rsid w:val="006255F0"/>
    <w:rsid w:val="007B046D"/>
    <w:rsid w:val="007D1E17"/>
    <w:rsid w:val="00917991"/>
    <w:rsid w:val="009B3222"/>
    <w:rsid w:val="00A0012C"/>
    <w:rsid w:val="00B308F7"/>
    <w:rsid w:val="00B470E0"/>
    <w:rsid w:val="00C92A77"/>
    <w:rsid w:val="00D642B3"/>
    <w:rsid w:val="00E12D14"/>
    <w:rsid w:val="00E7755B"/>
    <w:rsid w:val="00E85E39"/>
    <w:rsid w:val="00F34650"/>
    <w:rsid w:val="00F3635D"/>
    <w:rsid w:val="00F8487E"/>
    <w:rsid w:val="00F93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46D"/>
    <w:pPr>
      <w:spacing w:after="0" w:line="36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B04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5">
    <w:name w:val="Сетка таблицы5"/>
    <w:basedOn w:val="a1"/>
    <w:next w:val="a3"/>
    <w:uiPriority w:val="59"/>
    <w:rsid w:val="007B04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7B04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46D"/>
    <w:pPr>
      <w:spacing w:after="0" w:line="36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B04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5">
    <w:name w:val="Сетка таблицы5"/>
    <w:basedOn w:val="a1"/>
    <w:next w:val="a3"/>
    <w:uiPriority w:val="59"/>
    <w:rsid w:val="007B04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7B04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610</Words>
  <Characters>3481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TkachevaNA</dc:creator>
  <cp:lastModifiedBy>Пользователь Windows</cp:lastModifiedBy>
  <cp:revision>8</cp:revision>
  <dcterms:created xsi:type="dcterms:W3CDTF">2024-01-17T05:44:00Z</dcterms:created>
  <dcterms:modified xsi:type="dcterms:W3CDTF">2025-01-15T07:58:00Z</dcterms:modified>
</cp:coreProperties>
</file>